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CB9A" w14:textId="04986F4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proofErr w:type="spellStart"/>
      <w:r w:rsidRPr="00113600">
        <w:rPr>
          <w:rFonts w:ascii="Exposure Trial 0" w:hAnsi="Exposure Trial 0"/>
          <w:color w:val="000000"/>
        </w:rPr>
        <w:t>Dear</w:t>
      </w:r>
      <w:proofErr w:type="spellEnd"/>
      <w:r w:rsidRPr="00113600">
        <w:rPr>
          <w:rStyle w:val="apple-converted-space"/>
          <w:rFonts w:ascii="Exposure Trial 0" w:eastAsiaTheme="majorEastAsia" w:hAnsi="Exposure Trial 0"/>
          <w:color w:val="000000"/>
        </w:rPr>
        <w:t> </w:t>
      </w:r>
      <w:r w:rsidRPr="00113600">
        <w:rPr>
          <w:rFonts w:ascii="Exposure Trial 0" w:hAnsi="Exposure Trial 0"/>
          <w:color w:val="000000"/>
        </w:rPr>
        <w:t>Pascale Martine</w:t>
      </w:r>
      <w:r w:rsidRPr="00113600">
        <w:rPr>
          <w:rFonts w:ascii="Exposure Trial 0" w:hAnsi="Exposure Trial 0"/>
          <w:color w:val="000000"/>
        </w:rPr>
        <w:t>,</w:t>
      </w:r>
    </w:p>
    <w:p w14:paraId="0C59B45B" w14:textId="7777777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hope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this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message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finds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you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well</w:t>
      </w:r>
      <w:proofErr w:type="spellEnd"/>
      <w:r w:rsidRPr="00113600">
        <w:rPr>
          <w:rFonts w:ascii="Exposure Trial 0" w:hAnsi="Exposure Trial 0"/>
          <w:color w:val="000000"/>
        </w:rPr>
        <w:t>.</w:t>
      </w:r>
    </w:p>
    <w:p w14:paraId="6868CF10" w14:textId="7777777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are writing to </w:t>
      </w:r>
      <w:proofErr w:type="spellStart"/>
      <w:r w:rsidRPr="00113600">
        <w:rPr>
          <w:rFonts w:ascii="Exposure Trial 0" w:hAnsi="Exposure Trial 0"/>
          <w:color w:val="000000"/>
        </w:rPr>
        <w:t>you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as</w:t>
      </w:r>
      <w:proofErr w:type="spellEnd"/>
      <w:r w:rsidRPr="00113600">
        <w:rPr>
          <w:rStyle w:val="apple-converted-space"/>
          <w:rFonts w:ascii="Exposure Trial 0" w:eastAsiaTheme="majorEastAsia" w:hAnsi="Exposure Trial 0"/>
          <w:color w:val="000000"/>
        </w:rPr>
        <w:t> </w:t>
      </w:r>
      <w:r w:rsidRPr="00113600">
        <w:rPr>
          <w:rStyle w:val="Enfasicorsivo"/>
          <w:rFonts w:ascii="Exposure Trial 0" w:eastAsiaTheme="majorEastAsia" w:hAnsi="Exposure Trial 0"/>
          <w:color w:val="000000"/>
        </w:rPr>
        <w:t>Flashback</w:t>
      </w:r>
      <w:r w:rsidRPr="00113600">
        <w:rPr>
          <w:rStyle w:val="apple-converted-space"/>
          <w:rFonts w:ascii="Exposure Trial 0" w:eastAsiaTheme="majorEastAsia" w:hAnsi="Exposure Trial 0"/>
          <w:color w:val="000000"/>
        </w:rPr>
        <w:t> </w:t>
      </w:r>
      <w:r w:rsidRPr="00113600">
        <w:rPr>
          <w:rFonts w:ascii="Exposure Trial 0" w:hAnsi="Exposure Trial 0"/>
          <w:color w:val="000000"/>
        </w:rPr>
        <w:t xml:space="preserve">with genuine </w:t>
      </w:r>
      <w:proofErr w:type="spellStart"/>
      <w:r w:rsidRPr="00113600">
        <w:rPr>
          <w:rFonts w:ascii="Exposure Trial 0" w:hAnsi="Exposure Trial 0"/>
          <w:color w:val="000000"/>
        </w:rPr>
        <w:t>pleasure</w:t>
      </w:r>
      <w:proofErr w:type="spellEnd"/>
      <w:r w:rsidRPr="00113600">
        <w:rPr>
          <w:rFonts w:ascii="Exposure Trial 0" w:hAnsi="Exposure Trial 0"/>
          <w:color w:val="000000"/>
        </w:rPr>
        <w:t xml:space="preserve"> and a </w:t>
      </w:r>
      <w:proofErr w:type="spellStart"/>
      <w:r w:rsidRPr="00113600">
        <w:rPr>
          <w:rFonts w:ascii="Exposure Trial 0" w:hAnsi="Exposure Trial 0"/>
          <w:color w:val="000000"/>
        </w:rPr>
        <w:t>sense</w:t>
      </w:r>
      <w:proofErr w:type="spellEnd"/>
      <w:r w:rsidRPr="00113600">
        <w:rPr>
          <w:rFonts w:ascii="Exposure Trial 0" w:hAnsi="Exposure Trial 0"/>
          <w:color w:val="000000"/>
        </w:rPr>
        <w:t xml:space="preserve"> of </w:t>
      </w:r>
      <w:proofErr w:type="spellStart"/>
      <w:r w:rsidRPr="00113600">
        <w:rPr>
          <w:rFonts w:ascii="Exposure Trial 0" w:hAnsi="Exposure Trial 0"/>
          <w:color w:val="000000"/>
        </w:rPr>
        <w:t>continuity</w:t>
      </w:r>
      <w:proofErr w:type="spellEnd"/>
      <w:r w:rsidRPr="00113600">
        <w:rPr>
          <w:rFonts w:ascii="Exposure Trial 0" w:hAnsi="Exposure Trial 0"/>
          <w:color w:val="000000"/>
        </w:rPr>
        <w:t xml:space="preserve">. </w:t>
      </w: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still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vividly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remember</w:t>
      </w:r>
      <w:proofErr w:type="spellEnd"/>
      <w:r w:rsidRPr="00113600">
        <w:rPr>
          <w:rFonts w:ascii="Exposure Trial 0" w:hAnsi="Exposure Trial 0"/>
          <w:color w:val="000000"/>
        </w:rPr>
        <w:t xml:space="preserve"> hosting one of </w:t>
      </w:r>
      <w:proofErr w:type="spellStart"/>
      <w:r w:rsidRPr="00113600">
        <w:rPr>
          <w:rFonts w:ascii="Exposure Trial 0" w:hAnsi="Exposure Trial 0"/>
          <w:color w:val="000000"/>
        </w:rPr>
        <w:t>your</w:t>
      </w:r>
      <w:proofErr w:type="spellEnd"/>
      <w:r w:rsidRPr="00113600">
        <w:rPr>
          <w:rFonts w:ascii="Exposure Trial 0" w:hAnsi="Exposure Trial 0"/>
          <w:color w:val="000000"/>
        </w:rPr>
        <w:t xml:space="preserve"> works </w:t>
      </w:r>
      <w:proofErr w:type="spellStart"/>
      <w:r w:rsidRPr="00113600">
        <w:rPr>
          <w:rFonts w:ascii="Exposure Trial 0" w:hAnsi="Exposure Trial 0"/>
          <w:color w:val="000000"/>
        </w:rPr>
        <w:t>at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our</w:t>
      </w:r>
      <w:proofErr w:type="spellEnd"/>
      <w:r w:rsidRPr="00113600">
        <w:rPr>
          <w:rFonts w:ascii="Exposure Trial 0" w:hAnsi="Exposure Trial 0"/>
          <w:color w:val="000000"/>
        </w:rPr>
        <w:t xml:space="preserve"> art fair in 2017 — an </w:t>
      </w:r>
      <w:proofErr w:type="spellStart"/>
      <w:r w:rsidRPr="00113600">
        <w:rPr>
          <w:rFonts w:ascii="Exposure Trial 0" w:hAnsi="Exposure Trial 0"/>
          <w:color w:val="000000"/>
        </w:rPr>
        <w:t>experience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that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left</w:t>
      </w:r>
      <w:proofErr w:type="spellEnd"/>
      <w:r w:rsidRPr="00113600">
        <w:rPr>
          <w:rFonts w:ascii="Exposure Trial 0" w:hAnsi="Exposure Trial 0"/>
          <w:color w:val="000000"/>
        </w:rPr>
        <w:t xml:space="preserve"> a strong </w:t>
      </w:r>
      <w:proofErr w:type="spellStart"/>
      <w:r w:rsidRPr="00113600">
        <w:rPr>
          <w:rFonts w:ascii="Exposure Trial 0" w:hAnsi="Exposure Trial 0"/>
          <w:color w:val="000000"/>
        </w:rPr>
        <w:t>impression</w:t>
      </w:r>
      <w:proofErr w:type="spellEnd"/>
      <w:r w:rsidRPr="00113600">
        <w:rPr>
          <w:rFonts w:ascii="Exposure Trial 0" w:hAnsi="Exposure Trial 0"/>
          <w:color w:val="000000"/>
        </w:rPr>
        <w:t xml:space="preserve"> on </w:t>
      </w:r>
      <w:proofErr w:type="spellStart"/>
      <w:r w:rsidRPr="00113600">
        <w:rPr>
          <w:rFonts w:ascii="Exposure Trial 0" w:hAnsi="Exposure Trial 0"/>
          <w:color w:val="000000"/>
        </w:rPr>
        <w:t>us</w:t>
      </w:r>
      <w:proofErr w:type="spellEnd"/>
      <w:r w:rsidRPr="00113600">
        <w:rPr>
          <w:rFonts w:ascii="Exposure Trial 0" w:hAnsi="Exposure Trial 0"/>
          <w:color w:val="000000"/>
        </w:rPr>
        <w:t xml:space="preserve"> and </w:t>
      </w:r>
      <w:proofErr w:type="spellStart"/>
      <w:r w:rsidRPr="00113600">
        <w:rPr>
          <w:rFonts w:ascii="Exposure Trial 0" w:hAnsi="Exposure Trial 0"/>
          <w:color w:val="000000"/>
        </w:rPr>
        <w:t>that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often</w:t>
      </w:r>
      <w:proofErr w:type="spellEnd"/>
      <w:r w:rsidRPr="00113600">
        <w:rPr>
          <w:rFonts w:ascii="Exposure Trial 0" w:hAnsi="Exposure Trial 0"/>
          <w:color w:val="000000"/>
        </w:rPr>
        <w:t xml:space="preserve"> recall with </w:t>
      </w:r>
      <w:proofErr w:type="spellStart"/>
      <w:r w:rsidRPr="00113600">
        <w:rPr>
          <w:rFonts w:ascii="Exposure Trial 0" w:hAnsi="Exposure Trial 0"/>
          <w:color w:val="000000"/>
        </w:rPr>
        <w:t>appreciation</w:t>
      </w:r>
      <w:proofErr w:type="spellEnd"/>
      <w:r w:rsidRPr="00113600">
        <w:rPr>
          <w:rFonts w:ascii="Exposure Trial 0" w:hAnsi="Exposure Trial 0"/>
          <w:color w:val="000000"/>
        </w:rPr>
        <w:t>.</w:t>
      </w:r>
    </w:p>
    <w:p w14:paraId="17DC8802" w14:textId="02D55B73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r w:rsidRPr="00113600">
        <w:rPr>
          <w:rFonts w:ascii="Exposure Trial 0" w:hAnsi="Exposure Trial 0"/>
          <w:color w:val="000000"/>
        </w:rPr>
        <w:t xml:space="preserve">For </w:t>
      </w:r>
      <w:proofErr w:type="spellStart"/>
      <w:r w:rsidRPr="00113600">
        <w:rPr>
          <w:rFonts w:ascii="Exposure Trial 0" w:hAnsi="Exposure Trial 0"/>
          <w:color w:val="000000"/>
        </w:rPr>
        <w:t>this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reason</w:t>
      </w:r>
      <w:proofErr w:type="spellEnd"/>
      <w:r w:rsidRPr="00113600">
        <w:rPr>
          <w:rFonts w:ascii="Exposure Trial 0" w:hAnsi="Exposure Trial 0"/>
          <w:color w:val="000000"/>
        </w:rPr>
        <w:t xml:space="preserve">, </w:t>
      </w: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would</w:t>
      </w:r>
      <w:proofErr w:type="spellEnd"/>
      <w:r w:rsidRPr="00113600">
        <w:rPr>
          <w:rFonts w:ascii="Exposure Trial 0" w:hAnsi="Exposure Trial 0"/>
          <w:color w:val="000000"/>
        </w:rPr>
        <w:t xml:space="preserve"> be </w:t>
      </w:r>
      <w:proofErr w:type="spellStart"/>
      <w:r w:rsidRPr="00113600">
        <w:rPr>
          <w:rFonts w:ascii="Exposure Trial 0" w:hAnsi="Exposure Trial 0"/>
          <w:color w:val="000000"/>
        </w:rPr>
        <w:t>truly</w:t>
      </w:r>
      <w:proofErr w:type="spellEnd"/>
      <w:r w:rsidRPr="00113600">
        <w:rPr>
          <w:rFonts w:ascii="Exposure Trial 0" w:hAnsi="Exposure Trial 0"/>
          <w:color w:val="000000"/>
        </w:rPr>
        <w:t xml:space="preserve"> happy to </w:t>
      </w:r>
      <w:proofErr w:type="spellStart"/>
      <w:r w:rsidRPr="00113600">
        <w:rPr>
          <w:rFonts w:ascii="Exposure Trial 0" w:hAnsi="Exposure Trial 0"/>
          <w:color w:val="000000"/>
        </w:rPr>
        <w:t>invite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you</w:t>
      </w:r>
      <w:proofErr w:type="spellEnd"/>
      <w:r w:rsidRPr="00113600">
        <w:rPr>
          <w:rFonts w:ascii="Exposure Trial 0" w:hAnsi="Exposure Trial 0"/>
          <w:color w:val="000000"/>
        </w:rPr>
        <w:t xml:space="preserve"> to take part in </w:t>
      </w:r>
      <w:proofErr w:type="spellStart"/>
      <w:r w:rsidRPr="00113600">
        <w:rPr>
          <w:rFonts w:ascii="Exposure Trial 0" w:hAnsi="Exposure Trial 0"/>
          <w:color w:val="000000"/>
        </w:rPr>
        <w:t>our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upcoming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exhibition</w:t>
      </w:r>
      <w:proofErr w:type="spellEnd"/>
      <w:r w:rsidRPr="00113600">
        <w:rPr>
          <w:rStyle w:val="apple-converted-space"/>
          <w:rFonts w:ascii="Exposure Trial 0" w:eastAsiaTheme="majorEastAsia" w:hAnsi="Exposure Trial 0"/>
          <w:color w:val="000000"/>
        </w:rPr>
        <w:t> </w:t>
      </w:r>
      <w:r w:rsidRPr="00113600">
        <w:rPr>
          <w:rStyle w:val="Enfasigrassetto"/>
          <w:rFonts w:ascii="Exposure Trial 0" w:eastAsiaTheme="majorEastAsia" w:hAnsi="Exposure Trial 0"/>
          <w:i/>
          <w:iCs/>
          <w:color w:val="000000"/>
        </w:rPr>
        <w:t xml:space="preserve">SCARECROW – Artists </w:t>
      </w:r>
      <w:proofErr w:type="spellStart"/>
      <w:r w:rsidRPr="00113600">
        <w:rPr>
          <w:rStyle w:val="Enfasigrassetto"/>
          <w:rFonts w:ascii="Exposure Trial 0" w:eastAsiaTheme="majorEastAsia" w:hAnsi="Exposure Trial 0"/>
          <w:i/>
          <w:iCs/>
          <w:color w:val="000000"/>
        </w:rPr>
        <w:t>as</w:t>
      </w:r>
      <w:proofErr w:type="spellEnd"/>
      <w:r w:rsidRPr="00113600">
        <w:rPr>
          <w:rStyle w:val="Enfasigrassetto"/>
          <w:rFonts w:ascii="Exposure Trial 0" w:eastAsiaTheme="majorEastAsia" w:hAnsi="Exposure Trial 0"/>
          <w:i/>
          <w:iCs/>
          <w:color w:val="000000"/>
        </w:rPr>
        <w:t xml:space="preserve"> </w:t>
      </w:r>
      <w:proofErr w:type="spellStart"/>
      <w:r w:rsidRPr="00113600">
        <w:rPr>
          <w:rStyle w:val="Enfasigrassetto"/>
          <w:rFonts w:ascii="Exposure Trial 0" w:eastAsiaTheme="majorEastAsia" w:hAnsi="Exposure Trial 0"/>
          <w:i/>
          <w:iCs/>
          <w:color w:val="000000"/>
        </w:rPr>
        <w:t>Guardians</w:t>
      </w:r>
      <w:proofErr w:type="spellEnd"/>
      <w:r w:rsidRPr="00113600">
        <w:rPr>
          <w:rStyle w:val="Enfasigrassetto"/>
          <w:rFonts w:ascii="Exposure Trial 0" w:eastAsiaTheme="majorEastAsia" w:hAnsi="Exposure Trial 0"/>
          <w:i/>
          <w:iCs/>
          <w:color w:val="000000"/>
        </w:rPr>
        <w:t xml:space="preserve"> of Life</w:t>
      </w:r>
      <w:r w:rsidRPr="00113600">
        <w:rPr>
          <w:rFonts w:ascii="Exposure Trial 0" w:hAnsi="Exposure Trial 0"/>
          <w:color w:val="000000"/>
        </w:rPr>
        <w:t xml:space="preserve">, </w:t>
      </w:r>
      <w:proofErr w:type="spellStart"/>
      <w:r w:rsidRPr="00113600">
        <w:rPr>
          <w:rFonts w:ascii="Exposure Trial 0" w:hAnsi="Exposure Trial 0"/>
          <w:color w:val="000000"/>
        </w:rPr>
        <w:t>developed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through</w:t>
      </w:r>
      <w:proofErr w:type="spellEnd"/>
      <w:r w:rsidRPr="00113600">
        <w:rPr>
          <w:rFonts w:ascii="Exposure Trial 0" w:hAnsi="Exposure Trial 0"/>
          <w:color w:val="000000"/>
        </w:rPr>
        <w:t xml:space="preserve"> a </w:t>
      </w:r>
      <w:proofErr w:type="spellStart"/>
      <w:r w:rsidRPr="00113600">
        <w:rPr>
          <w:rFonts w:ascii="Exposure Trial 0" w:hAnsi="Exposure Trial 0"/>
          <w:color w:val="000000"/>
        </w:rPr>
        <w:t>shared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reflection</w:t>
      </w:r>
      <w:proofErr w:type="spellEnd"/>
      <w:r w:rsidRPr="00113600">
        <w:rPr>
          <w:rFonts w:ascii="Exposure Trial 0" w:hAnsi="Exposure Trial 0"/>
          <w:color w:val="000000"/>
        </w:rPr>
        <w:t xml:space="preserve"> by Alessandro Bulgini</w:t>
      </w:r>
      <w:r w:rsidRPr="00113600">
        <w:rPr>
          <w:rFonts w:ascii="Exposure Trial 0" w:hAnsi="Exposure Trial 0"/>
          <w:color w:val="000000"/>
        </w:rPr>
        <w:t xml:space="preserve"> and </w:t>
      </w:r>
      <w:r w:rsidRPr="00113600">
        <w:rPr>
          <w:rFonts w:ascii="Exposure Trial 0" w:hAnsi="Exposure Trial 0"/>
          <w:color w:val="000000"/>
        </w:rPr>
        <w:t>Christian Caliandro</w:t>
      </w:r>
      <w:r w:rsidRPr="00113600">
        <w:rPr>
          <w:rFonts w:ascii="Exposure Trial 0" w:hAnsi="Exposure Trial 0"/>
          <w:color w:val="000000"/>
        </w:rPr>
        <w:t>.</w:t>
      </w:r>
    </w:p>
    <w:p w14:paraId="025A7D7C" w14:textId="7777777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r w:rsidRPr="00113600">
        <w:rPr>
          <w:rFonts w:ascii="Exposure Trial 0" w:hAnsi="Exposure Trial 0"/>
          <w:color w:val="000000"/>
        </w:rPr>
        <w:t xml:space="preserve">The </w:t>
      </w:r>
      <w:proofErr w:type="spellStart"/>
      <w:r w:rsidRPr="00113600">
        <w:rPr>
          <w:rFonts w:ascii="Exposure Trial 0" w:hAnsi="Exposure Trial 0"/>
          <w:color w:val="000000"/>
        </w:rPr>
        <w:t>exhibition</w:t>
      </w:r>
      <w:proofErr w:type="spellEnd"/>
      <w:r w:rsidRPr="00113600">
        <w:rPr>
          <w:rFonts w:ascii="Exposure Trial 0" w:hAnsi="Exposure Trial 0"/>
          <w:color w:val="000000"/>
        </w:rPr>
        <w:t xml:space="preserve"> centers on the figure of the </w:t>
      </w:r>
      <w:proofErr w:type="spellStart"/>
      <w:r w:rsidRPr="00113600">
        <w:rPr>
          <w:rFonts w:ascii="Exposure Trial 0" w:hAnsi="Exposure Trial 0"/>
          <w:color w:val="000000"/>
        </w:rPr>
        <w:t>scarecrow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as</w:t>
      </w:r>
      <w:proofErr w:type="spellEnd"/>
      <w:r w:rsidRPr="00113600">
        <w:rPr>
          <w:rFonts w:ascii="Exposure Trial 0" w:hAnsi="Exposure Trial 0"/>
          <w:color w:val="000000"/>
        </w:rPr>
        <w:t xml:space="preserve"> a </w:t>
      </w:r>
      <w:proofErr w:type="spellStart"/>
      <w:r w:rsidRPr="00113600">
        <w:rPr>
          <w:rFonts w:ascii="Exposure Trial 0" w:hAnsi="Exposure Trial 0"/>
          <w:color w:val="000000"/>
        </w:rPr>
        <w:t>symbolic</w:t>
      </w:r>
      <w:proofErr w:type="spellEnd"/>
      <w:r w:rsidRPr="00113600">
        <w:rPr>
          <w:rFonts w:ascii="Exposure Trial 0" w:hAnsi="Exposure Trial 0"/>
          <w:color w:val="000000"/>
        </w:rPr>
        <w:t xml:space="preserve"> and </w:t>
      </w:r>
      <w:proofErr w:type="spellStart"/>
      <w:r w:rsidRPr="00113600">
        <w:rPr>
          <w:rFonts w:ascii="Exposure Trial 0" w:hAnsi="Exposure Trial 0"/>
          <w:color w:val="000000"/>
        </w:rPr>
        <w:t>ethical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presence</w:t>
      </w:r>
      <w:proofErr w:type="spellEnd"/>
      <w:r w:rsidRPr="00113600">
        <w:rPr>
          <w:rFonts w:ascii="Exposure Trial 0" w:hAnsi="Exposure Trial 0"/>
          <w:color w:val="000000"/>
        </w:rPr>
        <w:t xml:space="preserve">: a </w:t>
      </w:r>
      <w:proofErr w:type="spellStart"/>
      <w:r w:rsidRPr="00113600">
        <w:rPr>
          <w:rFonts w:ascii="Exposure Trial 0" w:hAnsi="Exposure Trial 0"/>
          <w:color w:val="000000"/>
        </w:rPr>
        <w:t>silent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guardian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that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protects</w:t>
      </w:r>
      <w:proofErr w:type="spellEnd"/>
      <w:r w:rsidRPr="00113600">
        <w:rPr>
          <w:rFonts w:ascii="Exposure Trial 0" w:hAnsi="Exposure Trial 0"/>
          <w:color w:val="000000"/>
        </w:rPr>
        <w:t xml:space="preserve"> life, </w:t>
      </w:r>
      <w:proofErr w:type="spellStart"/>
      <w:r w:rsidRPr="00113600">
        <w:rPr>
          <w:rFonts w:ascii="Exposure Trial 0" w:hAnsi="Exposure Trial 0"/>
          <w:color w:val="000000"/>
        </w:rPr>
        <w:t>territory</w:t>
      </w:r>
      <w:proofErr w:type="spellEnd"/>
      <w:r w:rsidRPr="00113600">
        <w:rPr>
          <w:rFonts w:ascii="Exposure Trial 0" w:hAnsi="Exposure Trial 0"/>
          <w:color w:val="000000"/>
        </w:rPr>
        <w:t xml:space="preserve">, and </w:t>
      </w:r>
      <w:proofErr w:type="spellStart"/>
      <w:r w:rsidRPr="00113600">
        <w:rPr>
          <w:rFonts w:ascii="Exposure Trial 0" w:hAnsi="Exposure Trial 0"/>
          <w:color w:val="000000"/>
        </w:rPr>
        <w:t>dignity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not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through</w:t>
      </w:r>
      <w:proofErr w:type="spellEnd"/>
      <w:r w:rsidRPr="00113600">
        <w:rPr>
          <w:rFonts w:ascii="Exposure Trial 0" w:hAnsi="Exposure Trial 0"/>
          <w:color w:val="000000"/>
        </w:rPr>
        <w:t xml:space="preserve"> power or force, </w:t>
      </w:r>
      <w:proofErr w:type="spellStart"/>
      <w:r w:rsidRPr="00113600">
        <w:rPr>
          <w:rFonts w:ascii="Exposure Trial 0" w:hAnsi="Exposure Trial 0"/>
          <w:color w:val="000000"/>
        </w:rPr>
        <w:t>but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through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visibility</w:t>
      </w:r>
      <w:proofErr w:type="spellEnd"/>
      <w:r w:rsidRPr="00113600">
        <w:rPr>
          <w:rFonts w:ascii="Exposure Trial 0" w:hAnsi="Exposure Trial 0"/>
          <w:color w:val="000000"/>
        </w:rPr>
        <w:t xml:space="preserve"> and </w:t>
      </w:r>
      <w:proofErr w:type="spellStart"/>
      <w:r w:rsidRPr="00113600">
        <w:rPr>
          <w:rFonts w:ascii="Exposure Trial 0" w:hAnsi="Exposure Trial 0"/>
          <w:color w:val="000000"/>
        </w:rPr>
        <w:t>persistence</w:t>
      </w:r>
      <w:proofErr w:type="spellEnd"/>
      <w:r w:rsidRPr="00113600">
        <w:rPr>
          <w:rFonts w:ascii="Exposure Trial 0" w:hAnsi="Exposure Trial 0"/>
          <w:color w:val="000000"/>
        </w:rPr>
        <w:t xml:space="preserve">. A fragile </w:t>
      </w:r>
      <w:proofErr w:type="spellStart"/>
      <w:r w:rsidRPr="00113600">
        <w:rPr>
          <w:rFonts w:ascii="Exposure Trial 0" w:hAnsi="Exposure Trial 0"/>
          <w:color w:val="000000"/>
        </w:rPr>
        <w:t>yet</w:t>
      </w:r>
      <w:proofErr w:type="spellEnd"/>
      <w:r w:rsidRPr="00113600">
        <w:rPr>
          <w:rFonts w:ascii="Exposure Trial 0" w:hAnsi="Exposure Trial 0"/>
          <w:color w:val="000000"/>
        </w:rPr>
        <w:t xml:space="preserve"> radical figure </w:t>
      </w:r>
      <w:proofErr w:type="spellStart"/>
      <w:r w:rsidRPr="00113600">
        <w:rPr>
          <w:rFonts w:ascii="Exposure Trial 0" w:hAnsi="Exposure Trial 0"/>
          <w:color w:val="000000"/>
        </w:rPr>
        <w:t>that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marks</w:t>
      </w:r>
      <w:proofErr w:type="spellEnd"/>
      <w:r w:rsidRPr="00113600">
        <w:rPr>
          <w:rFonts w:ascii="Exposure Trial 0" w:hAnsi="Exposure Trial 0"/>
          <w:color w:val="000000"/>
        </w:rPr>
        <w:t xml:space="preserve"> a </w:t>
      </w:r>
      <w:proofErr w:type="spellStart"/>
      <w:r w:rsidRPr="00113600">
        <w:rPr>
          <w:rFonts w:ascii="Exposure Trial 0" w:hAnsi="Exposure Trial 0"/>
          <w:color w:val="000000"/>
        </w:rPr>
        <w:t>boundary</w:t>
      </w:r>
      <w:proofErr w:type="spellEnd"/>
      <w:r w:rsidRPr="00113600">
        <w:rPr>
          <w:rFonts w:ascii="Exposure Trial 0" w:hAnsi="Exposure Trial 0"/>
          <w:color w:val="000000"/>
        </w:rPr>
        <w:t xml:space="preserve">, </w:t>
      </w:r>
      <w:proofErr w:type="spellStart"/>
      <w:r w:rsidRPr="00113600">
        <w:rPr>
          <w:rFonts w:ascii="Exposure Trial 0" w:hAnsi="Exposure Trial 0"/>
          <w:color w:val="000000"/>
        </w:rPr>
        <w:t>watches</w:t>
      </w:r>
      <w:proofErr w:type="spellEnd"/>
      <w:r w:rsidRPr="00113600">
        <w:rPr>
          <w:rFonts w:ascii="Exposure Trial 0" w:hAnsi="Exposure Trial 0"/>
          <w:color w:val="000000"/>
        </w:rPr>
        <w:t xml:space="preserve"> over </w:t>
      </w:r>
      <w:proofErr w:type="spellStart"/>
      <w:r w:rsidRPr="00113600">
        <w:rPr>
          <w:rFonts w:ascii="Exposure Trial 0" w:hAnsi="Exposure Trial 0"/>
          <w:color w:val="000000"/>
        </w:rPr>
        <w:t>what</w:t>
      </w:r>
      <w:proofErr w:type="spellEnd"/>
      <w:r w:rsidRPr="00113600">
        <w:rPr>
          <w:rFonts w:ascii="Exposure Trial 0" w:hAnsi="Exposure Trial 0"/>
          <w:color w:val="000000"/>
        </w:rPr>
        <w:t xml:space="preserve"> is </w:t>
      </w:r>
      <w:proofErr w:type="spellStart"/>
      <w:r w:rsidRPr="00113600">
        <w:rPr>
          <w:rFonts w:ascii="Exposure Trial 0" w:hAnsi="Exposure Trial 0"/>
          <w:color w:val="000000"/>
        </w:rPr>
        <w:t>vulnerable</w:t>
      </w:r>
      <w:proofErr w:type="spellEnd"/>
      <w:r w:rsidRPr="00113600">
        <w:rPr>
          <w:rFonts w:ascii="Exposure Trial 0" w:hAnsi="Exposure Trial 0"/>
          <w:color w:val="000000"/>
        </w:rPr>
        <w:t xml:space="preserve">, and </w:t>
      </w:r>
      <w:proofErr w:type="spellStart"/>
      <w:r w:rsidRPr="00113600">
        <w:rPr>
          <w:rFonts w:ascii="Exposure Trial 0" w:hAnsi="Exposure Trial 0"/>
          <w:color w:val="000000"/>
        </w:rPr>
        <w:t>resists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without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becoming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predatory</w:t>
      </w:r>
      <w:proofErr w:type="spellEnd"/>
      <w:r w:rsidRPr="00113600">
        <w:rPr>
          <w:rFonts w:ascii="Exposure Trial 0" w:hAnsi="Exposure Trial 0"/>
          <w:color w:val="000000"/>
        </w:rPr>
        <w:t>.</w:t>
      </w:r>
    </w:p>
    <w:p w14:paraId="648CBFD5" w14:textId="7777777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strongly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feel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that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your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artistic</w:t>
      </w:r>
      <w:proofErr w:type="spellEnd"/>
      <w:r w:rsidRPr="00113600">
        <w:rPr>
          <w:rFonts w:ascii="Exposure Trial 0" w:hAnsi="Exposure Trial 0"/>
          <w:color w:val="000000"/>
        </w:rPr>
        <w:t xml:space="preserve"> practice </w:t>
      </w:r>
      <w:proofErr w:type="spellStart"/>
      <w:r w:rsidRPr="00113600">
        <w:rPr>
          <w:rFonts w:ascii="Exposure Trial 0" w:hAnsi="Exposure Trial 0"/>
          <w:color w:val="000000"/>
        </w:rPr>
        <w:t>would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resonate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deeply</w:t>
      </w:r>
      <w:proofErr w:type="spellEnd"/>
      <w:r w:rsidRPr="00113600">
        <w:rPr>
          <w:rFonts w:ascii="Exposure Trial 0" w:hAnsi="Exposure Trial 0"/>
          <w:color w:val="000000"/>
        </w:rPr>
        <w:t xml:space="preserve"> with the </w:t>
      </w:r>
      <w:proofErr w:type="spellStart"/>
      <w:r w:rsidRPr="00113600">
        <w:rPr>
          <w:rFonts w:ascii="Exposure Trial 0" w:hAnsi="Exposure Trial 0"/>
          <w:color w:val="000000"/>
        </w:rPr>
        <w:t>spirit</w:t>
      </w:r>
      <w:proofErr w:type="spellEnd"/>
      <w:r w:rsidRPr="00113600">
        <w:rPr>
          <w:rFonts w:ascii="Exposure Trial 0" w:hAnsi="Exposure Trial 0"/>
          <w:color w:val="000000"/>
        </w:rPr>
        <w:t xml:space="preserve"> and </w:t>
      </w:r>
      <w:proofErr w:type="spellStart"/>
      <w:r w:rsidRPr="00113600">
        <w:rPr>
          <w:rFonts w:ascii="Exposure Trial 0" w:hAnsi="Exposure Trial 0"/>
          <w:color w:val="000000"/>
        </w:rPr>
        <w:t>conceptual</w:t>
      </w:r>
      <w:proofErr w:type="spellEnd"/>
      <w:r w:rsidRPr="00113600">
        <w:rPr>
          <w:rFonts w:ascii="Exposure Trial 0" w:hAnsi="Exposure Trial 0"/>
          <w:color w:val="000000"/>
        </w:rPr>
        <w:t xml:space="preserve"> framework of the </w:t>
      </w:r>
      <w:proofErr w:type="spellStart"/>
      <w:r w:rsidRPr="00113600">
        <w:rPr>
          <w:rFonts w:ascii="Exposure Trial 0" w:hAnsi="Exposure Trial 0"/>
          <w:color w:val="000000"/>
        </w:rPr>
        <w:t>exhibition</w:t>
      </w:r>
      <w:proofErr w:type="spellEnd"/>
      <w:r w:rsidRPr="00113600">
        <w:rPr>
          <w:rFonts w:ascii="Exposure Trial 0" w:hAnsi="Exposure Trial 0"/>
          <w:color w:val="000000"/>
        </w:rPr>
        <w:t>.</w:t>
      </w:r>
    </w:p>
    <w:p w14:paraId="06A83AA8" w14:textId="7777777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proofErr w:type="spellStart"/>
      <w:r w:rsidRPr="00113600">
        <w:rPr>
          <w:rFonts w:ascii="Exposure Trial 0" w:hAnsi="Exposure Trial 0"/>
          <w:color w:val="000000"/>
        </w:rPr>
        <w:t>It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would</w:t>
      </w:r>
      <w:proofErr w:type="spellEnd"/>
      <w:r w:rsidRPr="00113600">
        <w:rPr>
          <w:rFonts w:ascii="Exposure Trial 0" w:hAnsi="Exposure Trial 0"/>
          <w:color w:val="000000"/>
        </w:rPr>
        <w:t xml:space="preserve"> be </w:t>
      </w:r>
      <w:proofErr w:type="spellStart"/>
      <w:r w:rsidRPr="00113600">
        <w:rPr>
          <w:rFonts w:ascii="Exposure Trial 0" w:hAnsi="Exposure Trial 0"/>
          <w:color w:val="000000"/>
        </w:rPr>
        <w:t>especially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meaningful</w:t>
      </w:r>
      <w:proofErr w:type="spellEnd"/>
      <w:r w:rsidRPr="00113600">
        <w:rPr>
          <w:rFonts w:ascii="Exposure Trial 0" w:hAnsi="Exposure Trial 0"/>
          <w:color w:val="000000"/>
        </w:rPr>
        <w:t xml:space="preserve"> for </w:t>
      </w:r>
      <w:proofErr w:type="spellStart"/>
      <w:r w:rsidRPr="00113600">
        <w:rPr>
          <w:rFonts w:ascii="Exposure Trial 0" w:hAnsi="Exposure Trial 0"/>
          <w:color w:val="000000"/>
        </w:rPr>
        <w:t>us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if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you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would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consider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not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only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participating</w:t>
      </w:r>
      <w:proofErr w:type="spellEnd"/>
      <w:r w:rsidRPr="00113600">
        <w:rPr>
          <w:rFonts w:ascii="Exposure Trial 0" w:hAnsi="Exposure Trial 0"/>
          <w:color w:val="000000"/>
        </w:rPr>
        <w:t xml:space="preserve"> in the show, </w:t>
      </w:r>
      <w:proofErr w:type="spellStart"/>
      <w:r w:rsidRPr="00113600">
        <w:rPr>
          <w:rFonts w:ascii="Exposure Trial 0" w:hAnsi="Exposure Trial 0"/>
          <w:color w:val="000000"/>
        </w:rPr>
        <w:t>but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also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joining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us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as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our</w:t>
      </w:r>
      <w:proofErr w:type="spellEnd"/>
      <w:r w:rsidRPr="00113600">
        <w:rPr>
          <w:rFonts w:ascii="Exposure Trial 0" w:hAnsi="Exposure Trial 0"/>
          <w:color w:val="000000"/>
        </w:rPr>
        <w:t xml:space="preserve"> guest to </w:t>
      </w:r>
      <w:proofErr w:type="spellStart"/>
      <w:r w:rsidRPr="00113600">
        <w:rPr>
          <w:rFonts w:ascii="Exposure Trial 0" w:hAnsi="Exposure Trial 0"/>
          <w:color w:val="000000"/>
        </w:rPr>
        <w:t>realize</w:t>
      </w:r>
      <w:proofErr w:type="spellEnd"/>
      <w:r w:rsidRPr="00113600">
        <w:rPr>
          <w:rFonts w:ascii="Exposure Trial 0" w:hAnsi="Exposure Trial 0"/>
          <w:color w:val="000000"/>
        </w:rPr>
        <w:t xml:space="preserve"> the work </w:t>
      </w:r>
      <w:proofErr w:type="spellStart"/>
      <w:r w:rsidRPr="00113600">
        <w:rPr>
          <w:rFonts w:ascii="Exposure Trial 0" w:hAnsi="Exposure Trial 0"/>
          <w:color w:val="000000"/>
        </w:rPr>
        <w:t>directly</w:t>
      </w:r>
      <w:proofErr w:type="spellEnd"/>
      <w:r w:rsidRPr="00113600">
        <w:rPr>
          <w:rFonts w:ascii="Exposure Trial 0" w:hAnsi="Exposure Trial 0"/>
          <w:color w:val="000000"/>
        </w:rPr>
        <w:t xml:space="preserve"> on site. The </w:t>
      </w:r>
      <w:proofErr w:type="spellStart"/>
      <w:r w:rsidRPr="00113600">
        <w:rPr>
          <w:rFonts w:ascii="Exposure Trial 0" w:hAnsi="Exposure Trial 0"/>
          <w:color w:val="000000"/>
        </w:rPr>
        <w:t>possibility</w:t>
      </w:r>
      <w:proofErr w:type="spellEnd"/>
      <w:r w:rsidRPr="00113600">
        <w:rPr>
          <w:rFonts w:ascii="Exposure Trial 0" w:hAnsi="Exposure Trial 0"/>
          <w:color w:val="000000"/>
        </w:rPr>
        <w:t xml:space="preserve"> of an in-situ </w:t>
      </w:r>
      <w:proofErr w:type="spellStart"/>
      <w:r w:rsidRPr="00113600">
        <w:rPr>
          <w:rFonts w:ascii="Exposure Trial 0" w:hAnsi="Exposure Trial 0"/>
          <w:color w:val="000000"/>
        </w:rPr>
        <w:t>creation</w:t>
      </w:r>
      <w:proofErr w:type="spellEnd"/>
      <w:r w:rsidRPr="00113600">
        <w:rPr>
          <w:rFonts w:ascii="Exposure Trial 0" w:hAnsi="Exposure Trial 0"/>
          <w:color w:val="000000"/>
        </w:rPr>
        <w:t xml:space="preserve">, in </w:t>
      </w:r>
      <w:proofErr w:type="spellStart"/>
      <w:r w:rsidRPr="00113600">
        <w:rPr>
          <w:rFonts w:ascii="Exposure Trial 0" w:hAnsi="Exposure Trial 0"/>
          <w:color w:val="000000"/>
        </w:rPr>
        <w:t>dialogue</w:t>
      </w:r>
      <w:proofErr w:type="spellEnd"/>
      <w:r w:rsidRPr="00113600">
        <w:rPr>
          <w:rFonts w:ascii="Exposure Trial 0" w:hAnsi="Exposure Trial 0"/>
          <w:color w:val="000000"/>
        </w:rPr>
        <w:t xml:space="preserve"> with the place and </w:t>
      </w:r>
      <w:proofErr w:type="spellStart"/>
      <w:r w:rsidRPr="00113600">
        <w:rPr>
          <w:rFonts w:ascii="Exposure Trial 0" w:hAnsi="Exposure Trial 0"/>
          <w:color w:val="000000"/>
        </w:rPr>
        <w:t>its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materials</w:t>
      </w:r>
      <w:proofErr w:type="spellEnd"/>
      <w:r w:rsidRPr="00113600">
        <w:rPr>
          <w:rFonts w:ascii="Exposure Trial 0" w:hAnsi="Exposure Trial 0"/>
          <w:color w:val="000000"/>
        </w:rPr>
        <w:t xml:space="preserve">, </w:t>
      </w:r>
      <w:proofErr w:type="spellStart"/>
      <w:r w:rsidRPr="00113600">
        <w:rPr>
          <w:rFonts w:ascii="Exposure Trial 0" w:hAnsi="Exposure Trial 0"/>
          <w:color w:val="000000"/>
        </w:rPr>
        <w:t>would</w:t>
      </w:r>
      <w:proofErr w:type="spellEnd"/>
      <w:r w:rsidRPr="00113600">
        <w:rPr>
          <w:rFonts w:ascii="Exposure Trial 0" w:hAnsi="Exposure Trial 0"/>
          <w:color w:val="000000"/>
        </w:rPr>
        <w:t xml:space="preserve"> be </w:t>
      </w:r>
      <w:proofErr w:type="spellStart"/>
      <w:r w:rsidRPr="00113600">
        <w:rPr>
          <w:rFonts w:ascii="Exposure Trial 0" w:hAnsi="Exposure Trial 0"/>
          <w:color w:val="000000"/>
        </w:rPr>
        <w:t>very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precious</w:t>
      </w:r>
      <w:proofErr w:type="spellEnd"/>
      <w:r w:rsidRPr="00113600">
        <w:rPr>
          <w:rFonts w:ascii="Exposure Trial 0" w:hAnsi="Exposure Trial 0"/>
          <w:color w:val="000000"/>
        </w:rPr>
        <w:t xml:space="preserve"> to </w:t>
      </w:r>
      <w:proofErr w:type="spellStart"/>
      <w:r w:rsidRPr="00113600">
        <w:rPr>
          <w:rFonts w:ascii="Exposure Trial 0" w:hAnsi="Exposure Trial 0"/>
          <w:color w:val="000000"/>
        </w:rPr>
        <w:t>us</w:t>
      </w:r>
      <w:proofErr w:type="spellEnd"/>
      <w:r w:rsidRPr="00113600">
        <w:rPr>
          <w:rFonts w:ascii="Exposure Trial 0" w:hAnsi="Exposure Trial 0"/>
          <w:color w:val="000000"/>
        </w:rPr>
        <w:t>.</w:t>
      </w:r>
    </w:p>
    <w:p w14:paraId="7EDEF533" w14:textId="7777777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are, of </w:t>
      </w:r>
      <w:proofErr w:type="spellStart"/>
      <w:r w:rsidRPr="00113600">
        <w:rPr>
          <w:rFonts w:ascii="Exposure Trial 0" w:hAnsi="Exposure Trial 0"/>
          <w:color w:val="000000"/>
        </w:rPr>
        <w:t>course</w:t>
      </w:r>
      <w:proofErr w:type="spellEnd"/>
      <w:r w:rsidRPr="00113600">
        <w:rPr>
          <w:rFonts w:ascii="Exposure Trial 0" w:hAnsi="Exposure Trial 0"/>
          <w:color w:val="000000"/>
        </w:rPr>
        <w:t xml:space="preserve">, </w:t>
      </w:r>
      <w:proofErr w:type="spellStart"/>
      <w:r w:rsidRPr="00113600">
        <w:rPr>
          <w:rFonts w:ascii="Exposure Trial 0" w:hAnsi="Exposure Trial 0"/>
          <w:color w:val="000000"/>
        </w:rPr>
        <w:t>fully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available</w:t>
      </w:r>
      <w:proofErr w:type="spellEnd"/>
      <w:r w:rsidRPr="00113600">
        <w:rPr>
          <w:rFonts w:ascii="Exposure Trial 0" w:hAnsi="Exposure Trial 0"/>
          <w:color w:val="000000"/>
        </w:rPr>
        <w:t xml:space="preserve"> to </w:t>
      </w:r>
      <w:proofErr w:type="spellStart"/>
      <w:r w:rsidRPr="00113600">
        <w:rPr>
          <w:rFonts w:ascii="Exposure Trial 0" w:hAnsi="Exposure Trial 0"/>
          <w:color w:val="000000"/>
        </w:rPr>
        <w:t>provide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any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further</w:t>
      </w:r>
      <w:proofErr w:type="spellEnd"/>
      <w:r w:rsidRPr="00113600">
        <w:rPr>
          <w:rFonts w:ascii="Exposure Trial 0" w:hAnsi="Exposure Trial 0"/>
          <w:color w:val="000000"/>
        </w:rPr>
        <w:t xml:space="preserve"> information </w:t>
      </w:r>
      <w:proofErr w:type="spellStart"/>
      <w:r w:rsidRPr="00113600">
        <w:rPr>
          <w:rFonts w:ascii="Exposure Trial 0" w:hAnsi="Exposure Trial 0"/>
          <w:color w:val="000000"/>
        </w:rPr>
        <w:t>you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might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need</w:t>
      </w:r>
      <w:proofErr w:type="spellEnd"/>
      <w:r w:rsidRPr="00113600">
        <w:rPr>
          <w:rFonts w:ascii="Exposure Trial 0" w:hAnsi="Exposure Trial 0"/>
          <w:color w:val="000000"/>
        </w:rPr>
        <w:t xml:space="preserve">. </w:t>
      </w:r>
      <w:proofErr w:type="spellStart"/>
      <w:r w:rsidRPr="00113600">
        <w:rPr>
          <w:rFonts w:ascii="Exposure Trial 0" w:hAnsi="Exposure Trial 0"/>
          <w:color w:val="000000"/>
        </w:rPr>
        <w:t>You</w:t>
      </w:r>
      <w:proofErr w:type="spellEnd"/>
      <w:r w:rsidRPr="00113600">
        <w:rPr>
          <w:rFonts w:ascii="Exposure Trial 0" w:hAnsi="Exposure Trial 0"/>
          <w:color w:val="000000"/>
        </w:rPr>
        <w:t xml:space="preserve"> are </w:t>
      </w:r>
      <w:proofErr w:type="spellStart"/>
      <w:r w:rsidRPr="00113600">
        <w:rPr>
          <w:rFonts w:ascii="Exposure Trial 0" w:hAnsi="Exposure Trial 0"/>
          <w:color w:val="000000"/>
        </w:rPr>
        <w:t>also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very</w:t>
      </w:r>
      <w:proofErr w:type="spellEnd"/>
      <w:r w:rsidRPr="00113600">
        <w:rPr>
          <w:rFonts w:ascii="Exposure Trial 0" w:hAnsi="Exposure Trial 0"/>
          <w:color w:val="000000"/>
        </w:rPr>
        <w:t xml:space="preserve"> welcome to </w:t>
      </w:r>
      <w:proofErr w:type="spellStart"/>
      <w:r w:rsidRPr="00113600">
        <w:rPr>
          <w:rFonts w:ascii="Exposure Trial 0" w:hAnsi="Exposure Trial 0"/>
          <w:color w:val="000000"/>
        </w:rPr>
        <w:t>get</w:t>
      </w:r>
      <w:proofErr w:type="spellEnd"/>
      <w:r w:rsidRPr="00113600">
        <w:rPr>
          <w:rFonts w:ascii="Exposure Trial 0" w:hAnsi="Exposure Trial 0"/>
          <w:color w:val="000000"/>
        </w:rPr>
        <w:t xml:space="preserve"> in touch with</w:t>
      </w:r>
      <w:r w:rsidRPr="00113600">
        <w:rPr>
          <w:rStyle w:val="apple-converted-space"/>
          <w:rFonts w:ascii="Exposure Trial 0" w:eastAsiaTheme="majorEastAsia" w:hAnsi="Exposure Trial 0"/>
          <w:color w:val="000000"/>
        </w:rPr>
        <w:t> </w:t>
      </w:r>
      <w:r w:rsidRPr="00113600">
        <w:rPr>
          <w:rFonts w:ascii="Exposure Trial 0" w:hAnsi="Exposure Trial 0"/>
          <w:color w:val="000000"/>
        </w:rPr>
        <w:t xml:space="preserve">Fabrizio Paperini, </w:t>
      </w:r>
      <w:proofErr w:type="spellStart"/>
      <w:r w:rsidRPr="00113600">
        <w:rPr>
          <w:rFonts w:ascii="Exposure Trial 0" w:hAnsi="Exposure Trial 0"/>
          <w:color w:val="000000"/>
        </w:rPr>
        <w:t>who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will</w:t>
      </w:r>
      <w:proofErr w:type="spellEnd"/>
      <w:r w:rsidRPr="00113600">
        <w:rPr>
          <w:rFonts w:ascii="Exposure Trial 0" w:hAnsi="Exposure Trial 0"/>
          <w:color w:val="000000"/>
        </w:rPr>
        <w:t xml:space="preserve"> be happy to assist with </w:t>
      </w:r>
      <w:proofErr w:type="spellStart"/>
      <w:r w:rsidRPr="00113600">
        <w:rPr>
          <w:rFonts w:ascii="Exposure Trial 0" w:hAnsi="Exposure Trial 0"/>
          <w:color w:val="000000"/>
        </w:rPr>
        <w:t>any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questions</w:t>
      </w:r>
      <w:proofErr w:type="spellEnd"/>
      <w:r w:rsidRPr="00113600">
        <w:rPr>
          <w:rFonts w:ascii="Exposure Trial 0" w:hAnsi="Exposure Trial 0"/>
          <w:color w:val="000000"/>
        </w:rPr>
        <w:t xml:space="preserve"> or </w:t>
      </w:r>
      <w:proofErr w:type="spellStart"/>
      <w:r w:rsidRPr="00113600">
        <w:rPr>
          <w:rFonts w:ascii="Exposure Trial 0" w:hAnsi="Exposure Trial 0"/>
          <w:color w:val="000000"/>
        </w:rPr>
        <w:t>details</w:t>
      </w:r>
      <w:proofErr w:type="spellEnd"/>
      <w:r w:rsidRPr="00113600">
        <w:rPr>
          <w:rFonts w:ascii="Exposure Trial 0" w:hAnsi="Exposure Trial 0"/>
          <w:color w:val="000000"/>
        </w:rPr>
        <w:t>.</w:t>
      </w:r>
    </w:p>
    <w:p w14:paraId="4A71B23E" w14:textId="77777777" w:rsidR="00F022DD" w:rsidRPr="00113600" w:rsidRDefault="00F022DD" w:rsidP="00F022DD">
      <w:pPr>
        <w:pStyle w:val="isselectedend"/>
        <w:rPr>
          <w:rFonts w:ascii="Exposure Trial 0" w:hAnsi="Exposure Trial 0"/>
          <w:color w:val="000000"/>
        </w:rPr>
      </w:pP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sincerely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hope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this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invitation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may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interest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you</w:t>
      </w:r>
      <w:proofErr w:type="spellEnd"/>
      <w:r w:rsidRPr="00113600">
        <w:rPr>
          <w:rFonts w:ascii="Exposure Trial 0" w:hAnsi="Exposure Trial 0"/>
          <w:color w:val="000000"/>
        </w:rPr>
        <w:t xml:space="preserve">, and </w:t>
      </w:r>
      <w:proofErr w:type="spellStart"/>
      <w:r w:rsidRPr="00113600">
        <w:rPr>
          <w:rFonts w:ascii="Exposure Trial 0" w:hAnsi="Exposure Trial 0"/>
          <w:color w:val="000000"/>
        </w:rPr>
        <w:t>we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would</w:t>
      </w:r>
      <w:proofErr w:type="spellEnd"/>
      <w:r w:rsidRPr="00113600">
        <w:rPr>
          <w:rFonts w:ascii="Exposure Trial 0" w:hAnsi="Exposure Trial 0"/>
          <w:color w:val="000000"/>
        </w:rPr>
        <w:t xml:space="preserve"> be </w:t>
      </w:r>
      <w:proofErr w:type="spellStart"/>
      <w:r w:rsidRPr="00113600">
        <w:rPr>
          <w:rFonts w:ascii="Exposure Trial 0" w:hAnsi="Exposure Trial 0"/>
          <w:color w:val="000000"/>
        </w:rPr>
        <w:t>delighted</w:t>
      </w:r>
      <w:proofErr w:type="spellEnd"/>
      <w:r w:rsidRPr="00113600">
        <w:rPr>
          <w:rFonts w:ascii="Exposure Trial 0" w:hAnsi="Exposure Trial 0"/>
          <w:color w:val="000000"/>
        </w:rPr>
        <w:t xml:space="preserve"> to continue the </w:t>
      </w:r>
      <w:proofErr w:type="spellStart"/>
      <w:r w:rsidRPr="00113600">
        <w:rPr>
          <w:rFonts w:ascii="Exposure Trial 0" w:hAnsi="Exposure Trial 0"/>
          <w:color w:val="000000"/>
        </w:rPr>
        <w:t>conversation</w:t>
      </w:r>
      <w:proofErr w:type="spellEnd"/>
      <w:r w:rsidRPr="00113600">
        <w:rPr>
          <w:rFonts w:ascii="Exposure Trial 0" w:hAnsi="Exposure Trial 0"/>
          <w:color w:val="000000"/>
        </w:rPr>
        <w:t>.</w:t>
      </w:r>
    </w:p>
    <w:p w14:paraId="06CFD303" w14:textId="77777777" w:rsidR="00F022DD" w:rsidRDefault="00F022DD" w:rsidP="00F022DD">
      <w:pPr>
        <w:pStyle w:val="NormaleWeb"/>
        <w:rPr>
          <w:rFonts w:ascii="Exposure Trial 0" w:hAnsi="Exposure Trial 0"/>
          <w:color w:val="000000"/>
        </w:rPr>
      </w:pPr>
      <w:r w:rsidRPr="00113600">
        <w:rPr>
          <w:rFonts w:ascii="Exposure Trial 0" w:hAnsi="Exposure Trial 0"/>
          <w:color w:val="000000"/>
        </w:rPr>
        <w:t xml:space="preserve">With </w:t>
      </w:r>
      <w:proofErr w:type="spellStart"/>
      <w:r w:rsidRPr="00113600">
        <w:rPr>
          <w:rFonts w:ascii="Exposure Trial 0" w:hAnsi="Exposure Trial 0"/>
          <w:color w:val="000000"/>
        </w:rPr>
        <w:t>warm</w:t>
      </w:r>
      <w:proofErr w:type="spellEnd"/>
      <w:r w:rsidRPr="00113600">
        <w:rPr>
          <w:rFonts w:ascii="Exposure Trial 0" w:hAnsi="Exposure Trial 0"/>
          <w:color w:val="000000"/>
        </w:rPr>
        <w:t xml:space="preserve"> </w:t>
      </w:r>
      <w:proofErr w:type="spellStart"/>
      <w:r w:rsidRPr="00113600">
        <w:rPr>
          <w:rFonts w:ascii="Exposure Trial 0" w:hAnsi="Exposure Trial 0"/>
          <w:color w:val="000000"/>
        </w:rPr>
        <w:t>regards</w:t>
      </w:r>
      <w:proofErr w:type="spellEnd"/>
      <w:r w:rsidRPr="00113600">
        <w:rPr>
          <w:rFonts w:ascii="Exposure Trial 0" w:hAnsi="Exposure Trial 0"/>
          <w:color w:val="000000"/>
        </w:rPr>
        <w:t>,</w:t>
      </w:r>
    </w:p>
    <w:p w14:paraId="493C0A31" w14:textId="77777777" w:rsidR="00113600" w:rsidRDefault="00113600" w:rsidP="00F022DD">
      <w:pPr>
        <w:pStyle w:val="NormaleWeb"/>
        <w:rPr>
          <w:rFonts w:ascii="Exposure Trial 0" w:hAnsi="Exposure Trial 0"/>
          <w:color w:val="000000"/>
        </w:rPr>
      </w:pPr>
    </w:p>
    <w:p w14:paraId="3D3CC672" w14:textId="6B8E32B4" w:rsidR="00113600" w:rsidRPr="00113600" w:rsidRDefault="00113600" w:rsidP="00F022DD">
      <w:pPr>
        <w:pStyle w:val="NormaleWeb"/>
        <w:rPr>
          <w:rFonts w:ascii="Exposure Trial 0" w:hAnsi="Exposure Trial 0"/>
          <w:color w:val="000000"/>
        </w:rPr>
      </w:pPr>
      <w:r>
        <w:rPr>
          <w:rFonts w:ascii="Exposure Trial 0" w:hAnsi="Exposure Trial 0"/>
          <w:color w:val="000000"/>
        </w:rPr>
        <w:t>Alessandro Bulgini</w:t>
      </w:r>
      <w:r>
        <w:rPr>
          <w:rFonts w:ascii="Exposure Trial 0" w:hAnsi="Exposure Trial 0"/>
          <w:color w:val="000000"/>
        </w:rPr>
        <w:br/>
      </w:r>
      <w:proofErr w:type="spellStart"/>
      <w:r>
        <w:rPr>
          <w:rFonts w:ascii="Exposure Trial 0" w:hAnsi="Exposure Trial 0"/>
          <w:color w:val="000000"/>
        </w:rPr>
        <w:t>Artistic</w:t>
      </w:r>
      <w:proofErr w:type="spellEnd"/>
      <w:r>
        <w:rPr>
          <w:rFonts w:ascii="Exposure Trial 0" w:hAnsi="Exposure Trial 0"/>
          <w:color w:val="000000"/>
        </w:rPr>
        <w:t xml:space="preserve"> director</w:t>
      </w:r>
      <w:r>
        <w:rPr>
          <w:rFonts w:ascii="Exposure Trial 0" w:hAnsi="Exposure Trial 0"/>
          <w:color w:val="000000"/>
        </w:rPr>
        <w:br/>
        <w:t>Flashback Habitat</w:t>
      </w:r>
    </w:p>
    <w:p w14:paraId="6EB4BEC6" w14:textId="77777777" w:rsidR="00A444A3" w:rsidRPr="00113600" w:rsidRDefault="00A444A3" w:rsidP="00F022DD">
      <w:pPr>
        <w:pStyle w:val="isselectedend"/>
        <w:rPr>
          <w:rFonts w:ascii="Exposure Trial 0" w:hAnsi="Exposure Trial 0"/>
        </w:rPr>
      </w:pPr>
    </w:p>
    <w:p w14:paraId="4BFA8C8C" w14:textId="567B5742" w:rsidR="00113600" w:rsidRPr="00113600" w:rsidRDefault="00113600" w:rsidP="00113600">
      <w:pPr>
        <w:spacing w:before="100" w:beforeAutospacing="1" w:after="100" w:afterAutospacing="1"/>
        <w:outlineLvl w:val="1"/>
        <w:rPr>
          <w:rFonts w:ascii="Exposure Trial 0" w:eastAsia="Times New Roman" w:hAnsi="Exposure Trial 0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lastRenderedPageBreak/>
        <w:t>SCARECROW</w:t>
      </w:r>
      <w:r>
        <w:rPr>
          <w:rFonts w:ascii="Exposure Trial 0" w:eastAsia="Times New Roman" w:hAnsi="Exposure Trial 0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br/>
      </w:r>
      <w:proofErr w:type="spellStart"/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>artists</w:t>
      </w:r>
      <w:proofErr w:type="spellEnd"/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>guardians</w:t>
      </w:r>
      <w:proofErr w:type="spellEnd"/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 xml:space="preserve"> of life</w:t>
      </w:r>
      <w:r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br/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br/>
        <w:t>text by Alessandro Bulgini, ChatGPT and Christian Caliandro</w:t>
      </w:r>
    </w:p>
    <w:p w14:paraId="65EEA755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 </w:t>
      </w:r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>SCARECROW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 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figure,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guard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post,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presence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defends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living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territory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aggression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external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attacks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0F9644DE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Born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defend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fields,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are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among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oldest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forms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protection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created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humankind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Motionless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figures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built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poor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materials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act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through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force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through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sign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through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presence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fight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;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warn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chase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;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stay.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Traditionally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serve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keep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away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threatens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harvest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fruit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slow and fragile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labor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Today,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however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their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meaning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can shift from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cultivated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field to the social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political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field.</w:t>
      </w:r>
    </w:p>
    <w:p w14:paraId="12DCBC16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In an era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marked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by aggressive leaderships,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irrational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decisions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and powers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seem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move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without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responsibility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becomes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figure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symbolic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self-defense.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empty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body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exposed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wind, time, and gaze.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Precisely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reason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powerful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impose,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dominate,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govern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exists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threshold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silent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warning.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reminds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limit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crossed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territory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respected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 community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plundered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39285DC0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In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immobility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ethical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choice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opposing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without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becoming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one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defending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oneself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from.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weapon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declaration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presence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says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: </w:t>
      </w:r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“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Something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matters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here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Someone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watching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 over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 place.”</w:t>
      </w:r>
    </w:p>
    <w:p w14:paraId="5CA16CB5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passive;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neither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attacks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reacts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yet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through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presence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alone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task (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always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)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protecting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exists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existence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itself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made in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emergency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with whatever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hand. With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found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exactly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will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stand.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assembled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scraps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debris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life.</w:t>
      </w:r>
    </w:p>
    <w:p w14:paraId="37D4536A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At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historical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moment, in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which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often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seems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act like a predator,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takes on a new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function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frighten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weak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warn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strong. Not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only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protect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harvest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dignity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reason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and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fragility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the future.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figures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exposed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like mute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sentinels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remind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humanity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itself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needs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defended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sometimes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most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effective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form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resistance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remain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visible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stubbornly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human,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surrender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madness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command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political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self-defense.</w:t>
      </w:r>
    </w:p>
    <w:p w14:paraId="6790E66B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born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defend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harvest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those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plunder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without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sowing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poor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figure,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built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remains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yet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entrusted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with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lastRenderedPageBreak/>
        <w:t>fundamental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task: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protecting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future life. Today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field is no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longer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only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agricultural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the world.</w:t>
      </w:r>
    </w:p>
    <w:p w14:paraId="3CE479B4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art: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humble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element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apparently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blends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into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context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yet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performs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important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role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against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certain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dark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forces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/ art / artwork /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artist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the </w:t>
      </w:r>
      <w:r w:rsidRPr="00113600">
        <w:rPr>
          <w:rFonts w:ascii="Exposure Trial 0" w:eastAsia="Times New Roman" w:hAnsi="Exposure Trial 0" w:cs="Times New Roman"/>
          <w:b/>
          <w:bCs/>
          <w:color w:val="000000"/>
          <w:kern w:val="0"/>
          <w:lang w:eastAsia="it-IT"/>
          <w14:ligatures w14:val="none"/>
        </w:rPr>
        <w:t>Guardian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241DB846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live </w:t>
      </w:r>
      <w:proofErr w:type="gram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 a</w:t>
      </w:r>
      <w:proofErr w:type="gram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time in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which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increasingly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exercised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paranoid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authoritarian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unpredictable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governments. Leaders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confuse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strength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with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violence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decisiveness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with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brutality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consensus with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fear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In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context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ceases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be rural folklore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becomes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political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device.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govern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command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or produce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obedience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merely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occupies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space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makes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boundary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visible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23330CA7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the opposite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contemporary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speak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promise,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openly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threaten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precisely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reason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resists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 form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elementary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primitive counter-power,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accessible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anyone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gram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</w:t>
      </w:r>
      <w:proofErr w:type="gram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face,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because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 loves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charismatic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faces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no voice,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because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 feeds on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slogans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move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because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obsessed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with speed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permanent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emergency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immobility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accusation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shows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often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noise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command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useless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7879377C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figures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remind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predators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everything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available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everything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conquerable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everything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can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devoured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are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guarding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bodies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against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arbitrariness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against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decision-making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madness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against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idea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world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loot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5D528190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“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Patients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suffering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paranoid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delusion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often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focus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their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paranoia on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external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cause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torment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usually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conforming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Jungian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archetype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In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case,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.”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br/>
        <w:t xml:space="preserve">(Dr. Jonathan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Crane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/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– Cillian Murphy in Christopher Nolan, </w:t>
      </w:r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Batman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Begins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, 2005)</w:t>
      </w:r>
    </w:p>
    <w:p w14:paraId="41415258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 an era of “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madmen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-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-rule-the-world,”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becomes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radical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statement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leader,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sentinel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;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weapon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limit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;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solution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refusal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Exhibiting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them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today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means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affirming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defense of life,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land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dignity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cannot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delegated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those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destroy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them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means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saying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if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become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predatory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resistance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can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also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simple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visible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stubborn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0200DC6E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Like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remains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standing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while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everything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around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seems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lose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head.</w:t>
      </w:r>
    </w:p>
    <w:p w14:paraId="76150EFF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lastRenderedPageBreak/>
        <w:t xml:space="preserve">DOROTHY: “How can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you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talk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if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you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have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no brain?”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br/>
        <w:t xml:space="preserve">SCARECROW: “I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don’t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know…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are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lots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people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without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brains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talk all the time…”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br/>
        <w:t>(Victor Fleming, </w:t>
      </w:r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Wizard</w:t>
      </w:r>
      <w:proofErr w:type="spellEnd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Oz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, 1939)</w:t>
      </w:r>
    </w:p>
    <w:p w14:paraId="20ED3ED5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political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body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without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decide,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command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or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conquer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Precisely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reason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intolerable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those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occupy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annex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raze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the ground,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call all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“security,” “defense,” or “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historical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necessity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.”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proofErr w:type="gram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armed</w:t>
      </w:r>
      <w:proofErr w:type="spellEnd"/>
      <w:proofErr w:type="gram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State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erases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human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boundaries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marks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minimal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yet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obstinate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presence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will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be life.</w:t>
      </w:r>
    </w:p>
    <w:p w14:paraId="489034E4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thus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becomes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unstable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precarious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monument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civilian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victims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occupied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territories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to cities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turned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into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rubble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through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clean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language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diplomacy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military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operations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These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works do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speak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abstract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conflicts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occupations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borders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imposed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weapons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populations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reduced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collateral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damage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;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speak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the moral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failure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States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claim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right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destroy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in the name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order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history,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God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, or the market.</w:t>
      </w:r>
    </w:p>
    <w:p w14:paraId="5F49DB8E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A work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—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usual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—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entirely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work,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barely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distinguishes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itself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from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willingly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blends with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“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” (life / reality / world /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territory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),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non-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distinct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element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Indistinct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Indistinction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Almost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2F78B06D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defend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nation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defends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idea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no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nation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has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right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erase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another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useless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armies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but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essential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against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their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logic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: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logic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turns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violence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into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administration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death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into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statistics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44151745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exhibition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does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not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ask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for peace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 slogan;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asks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for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responsibility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rejects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equidistance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rejects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language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masks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extermination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occupation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accomplished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facts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In a world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where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armed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States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behave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like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predators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remains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standing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as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an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error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in the system: fragile,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exposed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, non-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negotiable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. A fake body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recalls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what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power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seeks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eliminate first: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presence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memory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dignity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</w:t>
      </w:r>
    </w:p>
    <w:p w14:paraId="782A8B74" w14:textId="77777777" w:rsidR="00113600" w:rsidRPr="00113600" w:rsidRDefault="00113600" w:rsidP="00113600">
      <w:pPr>
        <w:spacing w:before="100" w:beforeAutospacing="1" w:after="100" w:afterAutospacing="1"/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</w:pP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“I once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said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to a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scarecrow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r w:rsidRPr="00113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You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must be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tired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standing in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this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lonely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field.’ And 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said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, </w:t>
      </w:r>
      <w:r w:rsidRPr="0011360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The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joy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frightening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is deep and lasting, and I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never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tire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 xml:space="preserve"> of </w:t>
      </w:r>
      <w:proofErr w:type="spellStart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it</w:t>
      </w:r>
      <w:proofErr w:type="spellEnd"/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.’”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br/>
        <w:t>(Kahlil Gibran, </w:t>
      </w:r>
      <w:r w:rsidRPr="00113600">
        <w:rPr>
          <w:rFonts w:ascii="Exposure Trial 0" w:eastAsia="Times New Roman" w:hAnsi="Exposure Trial 0" w:cs="Times New Roman"/>
          <w:i/>
          <w:iCs/>
          <w:color w:val="000000"/>
          <w:kern w:val="0"/>
          <w:lang w:eastAsia="it-IT"/>
          <w14:ligatures w14:val="none"/>
        </w:rPr>
        <w:t>The Madman</w:t>
      </w:r>
      <w:r w:rsidRPr="00113600">
        <w:rPr>
          <w:rFonts w:ascii="Exposure Trial 0" w:eastAsia="Times New Roman" w:hAnsi="Exposure Trial 0" w:cs="Times New Roman"/>
          <w:color w:val="000000"/>
          <w:kern w:val="0"/>
          <w:lang w:eastAsia="it-IT"/>
          <w14:ligatures w14:val="none"/>
        </w:rPr>
        <w:t>, 1918)</w:t>
      </w:r>
    </w:p>
    <w:p w14:paraId="041EDC04" w14:textId="77777777" w:rsidR="00113600" w:rsidRPr="00113600" w:rsidRDefault="00113600" w:rsidP="00F022DD">
      <w:pPr>
        <w:pStyle w:val="isselectedend"/>
        <w:rPr>
          <w:rFonts w:ascii="Exposure Trial 0" w:hAnsi="Exposure Trial 0"/>
        </w:rPr>
      </w:pPr>
    </w:p>
    <w:sectPr w:rsidR="00113600" w:rsidRPr="00113600" w:rsidSect="00113600">
      <w:headerReference w:type="default" r:id="rId6"/>
      <w:type w:val="continuous"/>
      <w:pgSz w:w="11906" w:h="16838"/>
      <w:pgMar w:top="3226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A8A5" w14:textId="77777777" w:rsidR="00183FB8" w:rsidRDefault="00183FB8" w:rsidP="00F022DD">
      <w:r>
        <w:separator/>
      </w:r>
    </w:p>
  </w:endnote>
  <w:endnote w:type="continuationSeparator" w:id="0">
    <w:p w14:paraId="15AEDD27" w14:textId="77777777" w:rsidR="00183FB8" w:rsidRDefault="00183FB8" w:rsidP="00F0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xposure Trial 0">
    <w:panose1 w:val="00000000000000000000"/>
    <w:charset w:val="00"/>
    <w:family w:val="auto"/>
    <w:notTrueType/>
    <w:pitch w:val="variable"/>
    <w:sig w:usb0="80000003" w:usb1="0000006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30BB" w14:textId="77777777" w:rsidR="00183FB8" w:rsidRDefault="00183FB8" w:rsidP="00F022DD">
      <w:r>
        <w:separator/>
      </w:r>
    </w:p>
  </w:footnote>
  <w:footnote w:type="continuationSeparator" w:id="0">
    <w:p w14:paraId="1FDF51C5" w14:textId="77777777" w:rsidR="00183FB8" w:rsidRDefault="00183FB8" w:rsidP="00F0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E8317" w14:textId="4ADA6F13" w:rsidR="00F022DD" w:rsidRDefault="00F022DD">
    <w:pPr>
      <w:pStyle w:val="Intestazione"/>
    </w:pPr>
    <w:r>
      <w:rPr>
        <w:noProof/>
      </w:rPr>
      <w:drawing>
        <wp:inline distT="0" distB="0" distL="0" distR="0" wp14:anchorId="38E4084A" wp14:editId="2F8C0559">
          <wp:extent cx="1303928" cy="925689"/>
          <wp:effectExtent l="0" t="0" r="4445" b="1905"/>
          <wp:docPr id="175966679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66796" name="Immagine 17596667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538" cy="93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DD"/>
    <w:rsid w:val="000B70BD"/>
    <w:rsid w:val="00106014"/>
    <w:rsid w:val="00113600"/>
    <w:rsid w:val="001214A3"/>
    <w:rsid w:val="00183FB8"/>
    <w:rsid w:val="001C6AE2"/>
    <w:rsid w:val="007D3DEA"/>
    <w:rsid w:val="00852FCB"/>
    <w:rsid w:val="00920E7C"/>
    <w:rsid w:val="00A444A3"/>
    <w:rsid w:val="00F022DD"/>
    <w:rsid w:val="00F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8F0E4"/>
  <w15:chartTrackingRefBased/>
  <w15:docId w15:val="{0E29463F-E2CC-914C-897C-697F5223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2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2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D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F022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F022DD"/>
  </w:style>
  <w:style w:type="character" w:styleId="Enfasicorsivo">
    <w:name w:val="Emphasis"/>
    <w:basedOn w:val="Carpredefinitoparagrafo"/>
    <w:uiPriority w:val="20"/>
    <w:qFormat/>
    <w:rsid w:val="00F022DD"/>
    <w:rPr>
      <w:i/>
      <w:iCs/>
    </w:rPr>
  </w:style>
  <w:style w:type="character" w:styleId="Enfasigrassetto">
    <w:name w:val="Strong"/>
    <w:basedOn w:val="Carpredefinitoparagrafo"/>
    <w:uiPriority w:val="22"/>
    <w:qFormat/>
    <w:rsid w:val="00F022D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022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22DD"/>
  </w:style>
  <w:style w:type="paragraph" w:styleId="Pidipagina">
    <w:name w:val="footer"/>
    <w:basedOn w:val="Normale"/>
    <w:link w:val="PidipaginaCarattere"/>
    <w:uiPriority w:val="99"/>
    <w:unhideWhenUsed/>
    <w:rsid w:val="00F022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22DD"/>
  </w:style>
  <w:style w:type="paragraph" w:styleId="NormaleWeb">
    <w:name w:val="Normal (Web)"/>
    <w:basedOn w:val="Normale"/>
    <w:uiPriority w:val="99"/>
    <w:semiHidden/>
    <w:unhideWhenUsed/>
    <w:rsid w:val="00F022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1307</Words>
  <Characters>7231</Characters>
  <Application>Microsoft Office Word</Application>
  <DocSecurity>0</DocSecurity>
  <Lines>111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Poddighe</dc:creator>
  <cp:keywords/>
  <dc:description/>
  <cp:lastModifiedBy>Stefania Poddighe</cp:lastModifiedBy>
  <cp:revision>1</cp:revision>
  <dcterms:created xsi:type="dcterms:W3CDTF">2026-01-16T16:49:00Z</dcterms:created>
  <dcterms:modified xsi:type="dcterms:W3CDTF">2026-01-16T17:08:00Z</dcterms:modified>
</cp:coreProperties>
</file>